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43CB5">
      <w:pPr>
        <w:pStyle w:val="2"/>
        <w:adjustRightInd/>
        <w:spacing w:line="440" w:lineRule="exact"/>
        <w:jc w:val="center"/>
        <w:rPr>
          <w:rFonts w:hint="eastAsia" w:ascii="宋体" w:hAnsi="宋体" w:cs="宋体"/>
          <w:b w:val="0"/>
          <w:bCs w:val="0"/>
          <w:color w:val="auto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</w:rPr>
        <w:t>中山街道住宅电梯物联网服务采购项目竞争性磋商公告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6D7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C47D19F">
            <w:pPr>
              <w:pStyle w:val="5"/>
              <w:spacing w:before="0" w:beforeAutospacing="0" w:after="0" w:afterAutospacing="0"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项目概况</w:t>
            </w:r>
          </w:p>
          <w:p w14:paraId="237BC44B">
            <w:pPr>
              <w:pStyle w:val="5"/>
              <w:spacing w:before="0" w:beforeAutospacing="0" w:after="0" w:afterAutospacing="0" w:line="360" w:lineRule="auto"/>
              <w:ind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中山街道住宅电梯物联网服务采购项目的潜在供应商应在</w:t>
            </w:r>
            <w:r>
              <w:rPr>
                <w:rStyle w:val="8"/>
                <w:rFonts w:hint="eastAsia"/>
                <w:color w:val="auto"/>
              </w:rPr>
              <w:t>上海市政府采购网</w:t>
            </w:r>
            <w:r>
              <w:rPr>
                <w:rFonts w:hint="eastAsia"/>
                <w:color w:val="auto"/>
              </w:rPr>
              <w:t>获取采购文件，并于</w:t>
            </w:r>
            <w:bookmarkStart w:id="0" w:name="PO_12775_PM015_2"/>
            <w:r>
              <w:rPr>
                <w:rStyle w:val="8"/>
                <w:rFonts w:hint="eastAsia"/>
                <w:b/>
                <w:color w:val="auto"/>
              </w:rPr>
              <w:t>2026-03-24 13:30:00</w:t>
            </w:r>
            <w:bookmarkEnd w:id="0"/>
            <w:r>
              <w:rPr>
                <w:rFonts w:hint="eastAsia"/>
                <w:color w:val="auto"/>
              </w:rPr>
              <w:t>（北京时间）前提交响应文件。</w:t>
            </w:r>
          </w:p>
        </w:tc>
      </w:tr>
    </w:tbl>
    <w:p w14:paraId="0C79C203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一、项目基本情况</w:t>
      </w:r>
    </w:p>
    <w:p w14:paraId="1C3494CD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项目编号：310117000260225180251-17319770</w:t>
      </w:r>
    </w:p>
    <w:p w14:paraId="4AEEE0C5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项目名称：中山街道住宅电梯物联网服务采购项</w:t>
      </w:r>
      <w:bookmarkStart w:id="8" w:name="_GoBack"/>
      <w:bookmarkEnd w:id="8"/>
      <w:r>
        <w:rPr>
          <w:rFonts w:hint="eastAsia" w:ascii="宋体" w:hAnsi="宋体" w:cs="宋体"/>
          <w:color w:val="auto"/>
        </w:rPr>
        <w:t>目</w:t>
      </w:r>
    </w:p>
    <w:p w14:paraId="79CB13E5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预算编号：1726-K00008588，1726-00005121，1726-K00008589</w:t>
      </w:r>
    </w:p>
    <w:p w14:paraId="083CD6E4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项目采购方式：竞争性磋商</w:t>
      </w:r>
    </w:p>
    <w:p w14:paraId="037A770F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预算金额（元）：1098200.00</w:t>
      </w:r>
      <w:r>
        <w:rPr>
          <w:rFonts w:ascii="宋体" w:hAnsi="宋体" w:cs="宋体"/>
          <w:color w:val="auto"/>
        </w:rPr>
        <w:t>元</w:t>
      </w:r>
    </w:p>
    <w:p w14:paraId="7B527F8E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最高限价（元）：包1-1098200.00元</w:t>
      </w:r>
    </w:p>
    <w:p w14:paraId="38357B8E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采购需求：</w:t>
      </w:r>
    </w:p>
    <w:p w14:paraId="0839BAED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包名称：中山街道住宅电梯物联网服务采购项目；</w:t>
      </w:r>
    </w:p>
    <w:p w14:paraId="0EC15535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数量：1</w:t>
      </w:r>
    </w:p>
    <w:p w14:paraId="6E598A8D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预算金额（元）：1098200.00</w:t>
      </w:r>
    </w:p>
    <w:p w14:paraId="7B82B724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简要规则描述：涉及中山街道住宅电梯物联网远程监测的延续服务工作等，具体内容及要求以磋商文件、需求清单为准。</w:t>
      </w:r>
    </w:p>
    <w:p w14:paraId="0461D789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合同履约期限：自合同约定之日起2年</w:t>
      </w:r>
    </w:p>
    <w:p w14:paraId="11CD8BB6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本项目（</w:t>
      </w:r>
      <w:bookmarkStart w:id="1" w:name="PO_12775_PM001SHPF009"/>
      <w:r>
        <w:rPr>
          <w:rFonts w:hint="eastAsia" w:ascii="宋体" w:hAnsi="宋体" w:cs="宋体"/>
          <w:b/>
          <w:color w:val="auto"/>
        </w:rPr>
        <w:t>不允许</w:t>
      </w:r>
      <w:bookmarkEnd w:id="1"/>
      <w:r>
        <w:rPr>
          <w:rFonts w:hint="eastAsia" w:ascii="宋体" w:hAnsi="宋体" w:cs="宋体"/>
          <w:color w:val="auto"/>
        </w:rPr>
        <w:t>）接受联合体投标。</w:t>
      </w:r>
    </w:p>
    <w:p w14:paraId="54DA469E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二、申请人的资格要求：</w:t>
      </w:r>
    </w:p>
    <w:p w14:paraId="639D7EEC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1.满足《中华人民共和国政府采购法》第二十二条规定；</w:t>
      </w:r>
    </w:p>
    <w:p w14:paraId="751BEAE4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2.落实政府采购政策需满足的资格要求：促进中小企业、监狱企业、残疾人福利性单位发展。</w:t>
      </w:r>
    </w:p>
    <w:p w14:paraId="6DBFC2F5">
      <w:pPr>
        <w:pStyle w:val="3"/>
        <w:tabs>
          <w:tab w:val="left" w:pos="0"/>
        </w:tabs>
        <w:autoSpaceDE w:val="0"/>
        <w:autoSpaceDN w:val="0"/>
        <w:adjustRightInd/>
        <w:spacing w:line="360" w:lineRule="auto"/>
        <w:ind w:right="24" w:rightChars="10" w:firstLine="0"/>
        <w:textAlignment w:val="bottom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3.本项目的特定资格要求：</w:t>
      </w:r>
    </w:p>
    <w:p w14:paraId="234AD849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3.1响应文件提交截止时间前3年内未被列入“信用中国”网站(www.creditchina.gov.cn)失信被执行人名单、重大税收违法案件当事人名单、政府采购严重违法失信名单和中国政府采购网(www.ccgp.gov.cn)政府采购严重违法失信行为信息记录名单的供应商；</w:t>
      </w:r>
    </w:p>
    <w:p w14:paraId="05300B3F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3.2中华人民共和国境内具有独立承担民事责任能力的法人（或法人依法设立并领取营业执照的分支机构）或非法人组织，以分支机构名义投标的，应当取得其法人的授权书，且法人与其分支机构不得同时参加同一合同项下的采购活动；</w:t>
      </w:r>
    </w:p>
    <w:p w14:paraId="7FEE150E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3.3本项目面向大、中、小、微型企业及其他各类供应商采购。</w:t>
      </w:r>
    </w:p>
    <w:p w14:paraId="62A9E4D0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三、获取采购文件</w:t>
      </w:r>
    </w:p>
    <w:p w14:paraId="76B6A0BE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时间：</w:t>
      </w:r>
      <w:bookmarkStart w:id="2" w:name="PO_12775_PM008"/>
      <w:r>
        <w:rPr>
          <w:rFonts w:hint="eastAsia" w:ascii="宋体" w:hAnsi="宋体" w:cs="宋体"/>
          <w:b/>
          <w:color w:val="auto"/>
        </w:rPr>
        <w:t>2026-03-13</w:t>
      </w:r>
      <w:bookmarkEnd w:id="2"/>
      <w:r>
        <w:rPr>
          <w:rFonts w:hint="eastAsia" w:ascii="宋体" w:hAnsi="宋体" w:cs="宋体"/>
          <w:color w:val="auto"/>
        </w:rPr>
        <w:t>至</w:t>
      </w:r>
      <w:bookmarkStart w:id="3" w:name="PO_12775_PM009"/>
      <w:r>
        <w:rPr>
          <w:rFonts w:hint="eastAsia" w:ascii="宋体" w:hAnsi="宋体" w:cs="宋体"/>
          <w:b/>
          <w:color w:val="auto"/>
        </w:rPr>
        <w:t>2026-03-20</w:t>
      </w:r>
      <w:bookmarkEnd w:id="3"/>
      <w:r>
        <w:rPr>
          <w:rFonts w:hint="eastAsia" w:ascii="宋体" w:hAnsi="宋体" w:cs="宋体"/>
          <w:color w:val="auto"/>
        </w:rPr>
        <w:t>，每天上午</w:t>
      </w:r>
      <w:bookmarkStart w:id="4" w:name="PO_12775_PM010"/>
      <w:r>
        <w:rPr>
          <w:rFonts w:hint="eastAsia" w:ascii="宋体" w:hAnsi="宋体" w:cs="宋体"/>
          <w:b/>
          <w:color w:val="auto"/>
        </w:rPr>
        <w:t>00:00:00~12:00:00</w:t>
      </w:r>
      <w:bookmarkEnd w:id="4"/>
      <w:r>
        <w:rPr>
          <w:rFonts w:hint="eastAsia" w:ascii="宋体" w:hAnsi="宋体" w:cs="宋体"/>
          <w:color w:val="auto"/>
        </w:rPr>
        <w:t>，下午</w:t>
      </w:r>
      <w:bookmarkStart w:id="5" w:name="PO_12775_PM011"/>
      <w:r>
        <w:rPr>
          <w:rFonts w:hint="eastAsia" w:ascii="宋体" w:hAnsi="宋体" w:cs="宋体"/>
          <w:b/>
          <w:color w:val="auto"/>
        </w:rPr>
        <w:t>12:00:00~23:59:59</w:t>
      </w:r>
      <w:bookmarkEnd w:id="5"/>
      <w:r>
        <w:rPr>
          <w:rFonts w:hint="eastAsia" w:ascii="宋体" w:hAnsi="宋体" w:cs="宋体"/>
          <w:color w:val="auto"/>
        </w:rPr>
        <w:t>（北京时间，法定节假日除外）</w:t>
      </w:r>
    </w:p>
    <w:p w14:paraId="193A21F9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地点：上海市政府采购网</w:t>
      </w:r>
    </w:p>
    <w:p w14:paraId="4D296AB2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方式：网上获取</w:t>
      </w:r>
    </w:p>
    <w:p w14:paraId="3F30870E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售价（元）：</w:t>
      </w:r>
      <w:r>
        <w:rPr>
          <w:rFonts w:ascii="宋体" w:hAnsi="宋体" w:cs="宋体"/>
          <w:color w:val="auto"/>
        </w:rPr>
        <w:t>0</w:t>
      </w:r>
    </w:p>
    <w:p w14:paraId="4E0C7854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四、响应文件提交</w:t>
      </w:r>
    </w:p>
    <w:p w14:paraId="5778789D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截止时间：</w:t>
      </w:r>
      <w:bookmarkStart w:id="6" w:name="PO_12775_PM015"/>
      <w:r>
        <w:rPr>
          <w:rFonts w:hint="eastAsia" w:ascii="宋体" w:hAnsi="宋体" w:cs="宋体"/>
          <w:b/>
          <w:color w:val="auto"/>
        </w:rPr>
        <w:t>2026-03-24 13:30:00</w:t>
      </w:r>
      <w:bookmarkEnd w:id="6"/>
      <w:r>
        <w:rPr>
          <w:rFonts w:hint="eastAsia" w:ascii="宋体" w:hAnsi="宋体" w:cs="宋体"/>
          <w:color w:val="auto"/>
        </w:rPr>
        <w:t>（北京时间）</w:t>
      </w:r>
    </w:p>
    <w:p w14:paraId="346978A7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地点：本次投标采用网上投标方式，投标人应根据有关规定和方法，在“上海政府采购网”（http://www.zfcg.sh.gov.cn）电子招投标系统提交</w:t>
      </w:r>
    </w:p>
    <w:p w14:paraId="7E5BCCE7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五、响应文件开启</w:t>
      </w:r>
    </w:p>
    <w:p w14:paraId="7121A4F0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开启时间：</w:t>
      </w:r>
      <w:bookmarkStart w:id="7" w:name="PO_12775_PM015_1"/>
      <w:r>
        <w:rPr>
          <w:rFonts w:hint="eastAsia" w:ascii="宋体" w:hAnsi="宋体" w:cs="宋体"/>
          <w:b/>
          <w:color w:val="auto"/>
        </w:rPr>
        <w:t>2026-03-24 13:30:00</w:t>
      </w:r>
      <w:bookmarkEnd w:id="7"/>
      <w:r>
        <w:rPr>
          <w:rFonts w:hint="eastAsia" w:ascii="宋体" w:hAnsi="宋体" w:cs="宋体"/>
          <w:color w:val="auto"/>
        </w:rPr>
        <w:t>（北京时间）</w:t>
      </w:r>
    </w:p>
    <w:p w14:paraId="65DF691E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地点：上海市政府采购网（现场磋商：上海市松江区鼎源路618弄79号楼1楼）</w:t>
      </w:r>
    </w:p>
    <w:p w14:paraId="1A4C1BE2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六、公告期限</w:t>
      </w:r>
    </w:p>
    <w:p w14:paraId="79E110CA">
      <w:pPr>
        <w:widowControl/>
        <w:adjustRightInd/>
        <w:spacing w:line="360" w:lineRule="auto"/>
        <w:rPr>
          <w:rFonts w:ascii="宋体" w:hAnsi="宋体" w:cs="Arial"/>
          <w:color w:val="auto"/>
        </w:rPr>
      </w:pPr>
      <w:r>
        <w:rPr>
          <w:rFonts w:hint="eastAsia" w:ascii="宋体" w:hAnsi="宋体" w:cs="Arial"/>
          <w:color w:val="auto"/>
        </w:rPr>
        <w:t>自本公告发布之日起3个工作日。</w:t>
      </w:r>
    </w:p>
    <w:p w14:paraId="3A6E3AF1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七、其他补充事宜</w:t>
      </w:r>
    </w:p>
    <w:p w14:paraId="412A2670">
      <w:pPr>
        <w:widowControl/>
        <w:adjustRightInd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Arial"/>
          <w:color w:val="auto"/>
        </w:rPr>
        <w:t>1、</w:t>
      </w:r>
      <w:r>
        <w:rPr>
          <w:rFonts w:hint="eastAsia" w:ascii="宋体" w:hAnsi="宋体" w:cs="宋体"/>
          <w:color w:val="auto"/>
        </w:rPr>
        <w:t>磋商所需携带其他材料：磋商时，响应供应商应当进行响应文件数据解密及其他相关操作，响应供应商应携带其有效数字证书（CA证书）、可以在磋商地点无线上网的计算机设备以进行磋商相关操作。</w:t>
      </w:r>
    </w:p>
    <w:p w14:paraId="25554F1A">
      <w:pPr>
        <w:widowControl/>
        <w:adjustRightInd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八、凡对本次招标提出询问，请按以下方式联系</w:t>
      </w:r>
    </w:p>
    <w:p w14:paraId="18E162EF">
      <w:pPr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1.采购人信息</w:t>
      </w:r>
    </w:p>
    <w:p w14:paraId="31DB8119">
      <w:pPr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名称：上海市松江区人民政府中山街道办事处</w:t>
      </w:r>
    </w:p>
    <w:p w14:paraId="35C6E852">
      <w:pPr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地址：上海市松江区茸平路168号</w:t>
      </w:r>
    </w:p>
    <w:p w14:paraId="25A112AC">
      <w:pPr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Cs w:val="21"/>
        </w:rPr>
      </w:pPr>
    </w:p>
    <w:p w14:paraId="0ED39B27">
      <w:pPr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Cs w:val="21"/>
        </w:rPr>
      </w:pPr>
    </w:p>
    <w:p w14:paraId="693FD908">
      <w:pPr>
        <w:adjustRightIn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</w:rPr>
      </w:pPr>
      <w:r>
        <w:rPr>
          <w:rFonts w:hint="eastAsia" w:ascii="宋体" w:hAnsi="宋体" w:cs="宋体"/>
          <w:color w:val="auto"/>
          <w:szCs w:val="21"/>
        </w:rPr>
        <w:t>联系方式：021-57781034</w:t>
      </w:r>
    </w:p>
    <w:p w14:paraId="7F64CC72">
      <w:pPr>
        <w:widowControl/>
        <w:adjustRightInd/>
        <w:spacing w:line="360" w:lineRule="auto"/>
        <w:ind w:firstLine="48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2.采购代理机构信息</w:t>
      </w:r>
    </w:p>
    <w:p w14:paraId="40469459">
      <w:pPr>
        <w:widowControl/>
        <w:adjustRightInd/>
        <w:spacing w:line="360" w:lineRule="auto"/>
        <w:ind w:firstLine="48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名称：上海科瑞真诚建设项目管理有限公司</w:t>
      </w:r>
    </w:p>
    <w:p w14:paraId="3C39C48C">
      <w:pPr>
        <w:widowControl/>
        <w:adjustRightInd/>
        <w:spacing w:line="360" w:lineRule="auto"/>
        <w:ind w:firstLine="48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地址：上海市松江区鼎源路618弄79号楼1楼</w:t>
      </w:r>
    </w:p>
    <w:p w14:paraId="5934F82A">
      <w:pPr>
        <w:widowControl/>
        <w:adjustRightInd/>
        <w:spacing w:line="360" w:lineRule="auto"/>
        <w:ind w:firstLine="48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 w:cs="宋体"/>
          <w:color w:val="auto"/>
          <w:szCs w:val="21"/>
        </w:rPr>
        <w:t>联系方式</w:t>
      </w:r>
      <w:r>
        <w:rPr>
          <w:rFonts w:hint="eastAsia" w:ascii="宋体" w:hAnsi="宋体"/>
          <w:color w:val="auto"/>
        </w:rPr>
        <w:t>：021-67720522</w:t>
      </w:r>
    </w:p>
    <w:p w14:paraId="60995FA6">
      <w:pPr>
        <w:widowControl/>
        <w:adjustRightInd/>
        <w:spacing w:line="360" w:lineRule="auto"/>
        <w:ind w:firstLine="48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3.项目联系方式</w:t>
      </w:r>
    </w:p>
    <w:p w14:paraId="22A0CF9D">
      <w:pPr>
        <w:widowControl/>
        <w:adjustRightInd/>
        <w:spacing w:line="360" w:lineRule="auto"/>
        <w:ind w:firstLine="48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</w:rPr>
        <w:t>项目联系人：</w:t>
      </w:r>
      <w:r>
        <w:rPr>
          <w:rFonts w:hint="eastAsia" w:ascii="宋体" w:hAnsi="宋体" w:cs="宋体"/>
          <w:color w:val="auto"/>
          <w:szCs w:val="21"/>
        </w:rPr>
        <w:t>杜宇薇</w:t>
      </w:r>
    </w:p>
    <w:p w14:paraId="4010EC7E">
      <w:pPr>
        <w:adjustRightIn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</w:rPr>
      </w:pPr>
      <w:r>
        <w:rPr>
          <w:rFonts w:hint="eastAsia" w:ascii="宋体" w:hAnsi="宋体" w:cs="宋体"/>
          <w:color w:val="auto"/>
        </w:rPr>
        <w:t>电 话：</w:t>
      </w:r>
      <w:r>
        <w:rPr>
          <w:rFonts w:hint="eastAsia" w:ascii="宋体" w:hAnsi="宋体" w:cs="宋体"/>
          <w:color w:val="auto"/>
          <w:szCs w:val="21"/>
        </w:rPr>
        <w:t>021-67720522</w:t>
      </w:r>
    </w:p>
    <w:p w14:paraId="3B25911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761B2"/>
    <w:rsid w:val="2367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bookmark-item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2026-03-13T07:07:00Z</dcterms:created>
  <dc:creator></dc:creator>
  <cp:lastModifiedBy></cp:lastModifiedBy>
  <dcterms:modified xsi:type="dcterms:W3CDTF">2026-03-13T07:07:53Z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BF03B259C22E483FA73F1CFC1753DF41_11</vt:lpwstr>
  </property>
  <property fmtid="{D5CDD505-2E9C-101B-9397-08002B2CF9AE}" pid="4" name="KSOTemplateDocerSaveRecord">
    <vt:lpwstr>eyJoZGlkIjoiNjhjMmE2MjI5OGY0YjAxZTlhZmJjYzczYzVhOGQ5MmUiLCJ1c2VySWQiOiI5MjYzNzcxMzEifQ==</vt:lpwstr>
  </property>
</Properties>
</file>